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Всемирная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Татарча диктант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2" w14:textId="77777777" w:rsidR="00B05BB4" w:rsidRDefault="00B05B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Л О Ж Е Н И Е</w:t>
      </w:r>
    </w:p>
    <w:p w14:paraId="00000004" w14:textId="77777777" w:rsidR="00B05BB4" w:rsidRDefault="00B05B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B05BB4" w:rsidRDefault="00BC02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Татарча диктант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6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(2020–2023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)».</w:t>
      </w:r>
    </w:p>
    <w:p w14:paraId="00000007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</w:p>
    <w:p w14:paraId="00000008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«Татарча диктант»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Акция)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0A" w14:textId="77777777" w:rsidR="00B05BB4" w:rsidRDefault="00BC0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0B" w14:textId="77777777" w:rsidR="00B05BB4" w:rsidRDefault="00BC0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0C" w14:textId="77777777" w:rsidR="00B05BB4" w:rsidRDefault="00BC0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D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«Татарча диктант»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Текст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конгресса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форум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Приволжский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Университет,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Телерадиокомпания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0000010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форум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1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2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акции</w:t>
      </w:r>
      <w:proofErr w:type="spellEnd"/>
    </w:p>
    <w:p w14:paraId="00000013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повышение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интереса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татарскому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языку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самопроверка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орфографических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грамматических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ошибок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популяризация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филологов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преподавателей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4" w14:textId="77777777" w:rsidR="00B05BB4" w:rsidRDefault="00BC02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15" w14:textId="77777777" w:rsidR="00B05BB4" w:rsidRDefault="00BC0203">
      <w:pPr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znysh7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6" w14:textId="77777777" w:rsidR="00B05BB4" w:rsidRDefault="00BC0203">
      <w:pPr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пунктуационными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7" w14:textId="77777777" w:rsidR="00B05BB4" w:rsidRDefault="00BC0203">
      <w:pPr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8" w14:textId="77777777" w:rsidR="00B05BB4" w:rsidRDefault="00BC0203">
      <w:pPr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9" w14:textId="77777777" w:rsidR="00B05BB4" w:rsidRDefault="00BC0203">
      <w:pPr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A" w14:textId="77777777" w:rsidR="00B05BB4" w:rsidRDefault="00BC0203">
      <w:pPr>
        <w:numPr>
          <w:ilvl w:val="0"/>
          <w:numId w:val="2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B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акции</w:t>
      </w:r>
      <w:proofErr w:type="spellEnd"/>
    </w:p>
    <w:p w14:paraId="0000001C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добровольный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бесплатный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диктант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желающих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который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проходит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одновременно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городах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РФ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D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вероисповедания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диктант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регионе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E" w14:textId="77777777" w:rsidR="00B05BB4" w:rsidRDefault="00BC02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Акции</w:t>
      </w:r>
      <w:proofErr w:type="spellEnd"/>
    </w:p>
    <w:p w14:paraId="0000001F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11.00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10-12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2021г.</w:t>
      </w:r>
    </w:p>
    <w:p w14:paraId="00000020" w14:textId="07FA11BC" w:rsidR="00B05BB4" w:rsidRDefault="00286F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0203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C0203">
        <w:rPr>
          <w:rFonts w:ascii="Times New Roman" w:eastAsia="Times New Roman" w:hAnsi="Times New Roman" w:cs="Times New Roman"/>
          <w:sz w:val="28"/>
          <w:szCs w:val="28"/>
        </w:rPr>
        <w:t xml:space="preserve"> Татарстан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BC0203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C0203"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субъектах Российской Федерации – 11 сентября, в странах зарубежья – 12 сентября.</w:t>
      </w:r>
    </w:p>
    <w:p w14:paraId="00000021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Площадки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диктанта</w:t>
      </w:r>
      <w:proofErr w:type="spellEnd"/>
    </w:p>
    <w:p w14:paraId="00000022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зарубежья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Татарстан.</w:t>
      </w:r>
    </w:p>
    <w:p w14:paraId="00000023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Трансляция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телеканалах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ТНВ-Татарстан и ТНВ-Планета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322D545F" w:rsidR="00B05BB4" w:rsidRPr="00BC0203" w:rsidRDefault="00BC0203" w:rsidP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00000027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Акции</w:t>
      </w:r>
      <w:proofErr w:type="spellEnd"/>
    </w:p>
    <w:p w14:paraId="00000028" w14:textId="77777777" w:rsidR="00B05BB4" w:rsidRDefault="00BC02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бланк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онлайн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9" w14:textId="77777777" w:rsidR="00B05BB4" w:rsidRDefault="00BC02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организаторов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«Татарча диктант»:</w:t>
      </w:r>
    </w:p>
    <w:p w14:paraId="0000002A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B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арегистрироваться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«Мин оештыручы» (Я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000002C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D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</w:rPr>
        <w:t>токов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E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распечатать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F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диктующего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запустить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телеканалах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«ТНВ-Татарстан»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«ТНВ-Планета»,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14:paraId="00000030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1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32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 </w:t>
      </w:r>
      <w:hyperlink r:id="rId1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открыть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3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удобную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4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бланк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5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бланк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организаторам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37F7E1" w14:textId="100A8DFE" w:rsidR="00BC0203" w:rsidRDefault="00BC0203" w:rsidP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  </w:t>
      </w:r>
      <w:hyperlink r:id="rId1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нажав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кнопку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“Билгем нинди?”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бланке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7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желающих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писать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диктант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самостоятельно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38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14:paraId="00000039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скачать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распечатать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бланк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A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скачивания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диктант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бумаги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забудьте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3B" w14:textId="77777777" w:rsidR="00B05BB4" w:rsidRDefault="00BC020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фамилия;</w:t>
      </w:r>
    </w:p>
    <w:p w14:paraId="0000003C" w14:textId="77777777" w:rsidR="00B05BB4" w:rsidRDefault="00BC020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D" w14:textId="77777777" w:rsidR="00B05BB4" w:rsidRDefault="00BC020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E" w14:textId="77777777" w:rsidR="00B05BB4" w:rsidRDefault="00BC020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региона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F" w14:textId="77777777" w:rsidR="00B05BB4" w:rsidRDefault="00BC020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телефона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0" w14:textId="77777777" w:rsidR="00B05BB4" w:rsidRDefault="00BC020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придуманное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диктант)</w:t>
      </w:r>
    </w:p>
    <w:p w14:paraId="00000041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запустить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трансляцию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телеканалах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«ТНВ-Татарстан»/«ТНВ-Планета»,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ссылке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14:paraId="00000042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бланк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татарскую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общественную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4" w14:textId="19DFEF95" w:rsidR="00B05BB4" w:rsidRDefault="00BC0203" w:rsidP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  </w:t>
      </w:r>
      <w:hyperlink r:id="rId1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нажав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кнопку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“Билгем нинди?”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бланке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F6DDE7" w14:textId="77777777" w:rsidR="00BC0203" w:rsidRDefault="00BC0203" w:rsidP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желающих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писать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диктант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помощью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мобильного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телефона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компьютера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00000046" w14:textId="12E6ADFC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пройт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истраци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86F5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через 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 w:rsidR="00286F5B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ru-RU"/>
        </w:rPr>
        <w:t xml:space="preserve">, </w:t>
      </w:r>
      <w:r w:rsidR="00286F5B" w:rsidRPr="0028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нажав на специальную кнопку</w:t>
      </w:r>
      <w:r w:rsidR="001C655F" w:rsidRPr="00CC5F33">
        <w:rPr>
          <w:lang w:val="ru-RU"/>
        </w:rPr>
        <w:t>(</w:t>
      </w:r>
      <w:hyperlink r:id="rId19" w:history="1">
        <w:r w:rsidR="001C655F" w:rsidRPr="002B5847">
          <w:rPr>
            <w:rStyle w:val="a6"/>
            <w:rFonts w:ascii="Times New Roman" w:hAnsi="Times New Roman"/>
            <w:sz w:val="28"/>
            <w:szCs w:val="28"/>
          </w:rPr>
          <w:t>http://</w:t>
        </w:r>
        <w:proofErr w:type="spellStart"/>
        <w:r w:rsidR="001C655F" w:rsidRPr="002B5847">
          <w:rPr>
            <w:rStyle w:val="a6"/>
            <w:rFonts w:ascii="Times New Roman" w:hAnsi="Times New Roman"/>
            <w:sz w:val="28"/>
            <w:szCs w:val="28"/>
            <w:lang w:val="en-US"/>
          </w:rPr>
          <w:t>yaz</w:t>
        </w:r>
        <w:proofErr w:type="spellEnd"/>
        <w:r w:rsidR="001C655F" w:rsidRPr="002B5847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1C655F" w:rsidRPr="002B5847">
          <w:rPr>
            <w:rStyle w:val="a6"/>
            <w:rFonts w:ascii="Times New Roman" w:hAnsi="Times New Roman"/>
            <w:kern w:val="24"/>
            <w:sz w:val="28"/>
            <w:szCs w:val="28"/>
            <w:lang w:val="ru-RU"/>
          </w:rPr>
          <w:t>diktant.tatar</w:t>
        </w:r>
        <w:proofErr w:type="spellEnd"/>
      </w:hyperlink>
      <w:r w:rsidR="001C655F" w:rsidRPr="00CC5F33">
        <w:rPr>
          <w:rFonts w:ascii="Times New Roman" w:hAnsi="Times New Roman" w:cs="Times New Roman"/>
          <w:kern w:val="24"/>
          <w:sz w:val="28"/>
          <w:szCs w:val="28"/>
          <w:lang w:val="ru-RU"/>
        </w:rPr>
        <w:t>)</w:t>
      </w:r>
      <w:r w:rsidRPr="00286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000047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трансляцию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диктант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клавиатуре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8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9" w14:textId="4A401832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диктант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кабинете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highlight w:val="white"/>
            <w:u w:val="single"/>
          </w:rPr>
          <w:t>http://yaz.diktant.tatar/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спустя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некоторое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ED0DD5" w14:textId="7C386BC8" w:rsidR="00286F5B" w:rsidRDefault="00286F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8BDBD5" w14:textId="5F7D3DBD" w:rsidR="00286F5B" w:rsidRDefault="00286F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660D0" w14:textId="77777777" w:rsidR="00286F5B" w:rsidRDefault="00286F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Официальный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сайт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Акции</w:t>
      </w:r>
      <w:proofErr w:type="spellEnd"/>
    </w:p>
    <w:p w14:paraId="0000004B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своевременного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C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E" w14:textId="1FABB84B" w:rsidR="00B05BB4" w:rsidRPr="00BC0203" w:rsidRDefault="00BC0203" w:rsidP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регистрация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афиши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тексты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благодарственные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организаторам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информация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</w:t>
      </w:r>
      <w:r>
        <w:rPr>
          <w:rFonts w:ascii="Times New Roman" w:eastAsia="Times New Roman" w:hAnsi="Times New Roman" w:cs="Times New Roman"/>
          <w:sz w:val="28"/>
          <w:szCs w:val="28"/>
        </w:rPr>
        <w:t>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контакты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F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итогов</w:t>
      </w:r>
      <w:proofErr w:type="spellEnd"/>
    </w:p>
    <w:p w14:paraId="00000050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http://diktant.tatar/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публикует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1" w14:textId="77777777" w:rsidR="00B05BB4" w:rsidRDefault="00BC0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размешаются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бланке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телефона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фамилии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2" w14:textId="77777777" w:rsidR="00B05BB4" w:rsidRDefault="00BC0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диктанта</w:t>
      </w:r>
      <w:proofErr w:type="spellEnd"/>
    </w:p>
    <w:p w14:paraId="00000053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+79393396442.</w:t>
      </w:r>
    </w:p>
    <w:p w14:paraId="00000054" w14:textId="77777777" w:rsidR="00B05BB4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1fob9te" w:colFirst="0" w:colLast="0"/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3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tatarchadiktant@gmail.com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8(843) 236-49-66.</w:t>
      </w:r>
    </w:p>
    <w:p w14:paraId="6EA7618C" w14:textId="77777777" w:rsidR="00BC0203" w:rsidRDefault="00BC02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0000055" w14:textId="0EE34663" w:rsidR="00B05BB4" w:rsidRDefault="001C655F" w:rsidP="00BC0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history="1">
        <w:r w:rsidR="00BC0203" w:rsidRPr="00EC35F4">
          <w:rPr>
            <w:rStyle w:val="a6"/>
            <w:rFonts w:ascii="Times New Roman" w:eastAsia="Times New Roman" w:hAnsi="Times New Roman"/>
            <w:sz w:val="28"/>
            <w:szCs w:val="28"/>
          </w:rPr>
          <w:t>https://vk.com/tatdiktant</w:t>
        </w:r>
      </w:hyperlink>
      <w:r w:rsidR="00BC0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25">
        <w:r w:rsidR="00BC020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https://instagram.com/tatarchadiktant?igshid=9md00ms4..</w:t>
        </w:r>
      </w:hyperlink>
    </w:p>
    <w:p w14:paraId="00000056" w14:textId="77777777" w:rsidR="00B05BB4" w:rsidRDefault="00B05B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B05BB4" w:rsidRDefault="00B05B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B05BB4" w:rsidRDefault="00B05B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B05BB4" w:rsidRDefault="00B05B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B05BB4" w:rsidRDefault="00B05B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05BB4">
      <w:pgSz w:w="11906" w:h="16838"/>
      <w:pgMar w:top="709" w:right="991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977"/>
    <w:multiLevelType w:val="multilevel"/>
    <w:tmpl w:val="3F5069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DD5EBA"/>
    <w:multiLevelType w:val="multilevel"/>
    <w:tmpl w:val="AB28B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B4"/>
    <w:rsid w:val="001C655F"/>
    <w:rsid w:val="00286F5B"/>
    <w:rsid w:val="00B05BB4"/>
    <w:rsid w:val="00B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4F23"/>
  <w15:docId w15:val="{CF2A8222-532F-410B-9E99-75C7B6F2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t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3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1F35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normal1"/>
    <w:next w:val="normal1"/>
    <w:link w:val="20"/>
    <w:uiPriority w:val="9"/>
    <w:semiHidden/>
    <w:unhideWhenUsed/>
    <w:qFormat/>
    <w:rsid w:val="00161872"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normal1"/>
    <w:next w:val="normal1"/>
    <w:link w:val="30"/>
    <w:uiPriority w:val="9"/>
    <w:semiHidden/>
    <w:unhideWhenUsed/>
    <w:qFormat/>
    <w:rsid w:val="00161872"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normal1"/>
    <w:next w:val="normal1"/>
    <w:link w:val="40"/>
    <w:uiPriority w:val="9"/>
    <w:semiHidden/>
    <w:unhideWhenUsed/>
    <w:qFormat/>
    <w:rsid w:val="00161872"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normal1"/>
    <w:next w:val="normal1"/>
    <w:link w:val="50"/>
    <w:uiPriority w:val="9"/>
    <w:semiHidden/>
    <w:unhideWhenUsed/>
    <w:qFormat/>
    <w:rsid w:val="00161872"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normal1"/>
    <w:next w:val="normal1"/>
    <w:link w:val="60"/>
    <w:uiPriority w:val="9"/>
    <w:semiHidden/>
    <w:unhideWhenUsed/>
    <w:qFormat/>
    <w:rsid w:val="00161872"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a4"/>
    <w:uiPriority w:val="10"/>
    <w:qFormat/>
    <w:rsid w:val="00161872"/>
    <w:pPr>
      <w:keepNext/>
      <w:keepLines/>
      <w:spacing w:before="480" w:after="12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9"/>
    <w:locked/>
    <w:rsid w:val="00D01F35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355D3"/>
    <w:rPr>
      <w:rFonts w:ascii="Cambria" w:hAnsi="Cambria" w:cs="Times New Roman"/>
      <w:b/>
      <w:i/>
      <w:sz w:val="28"/>
      <w:lang w:val="tt-RU" w:eastAsia="en-US"/>
    </w:rPr>
  </w:style>
  <w:style w:type="character" w:customStyle="1" w:styleId="30">
    <w:name w:val="Заголовок 3 Знак"/>
    <w:link w:val="3"/>
    <w:uiPriority w:val="99"/>
    <w:semiHidden/>
    <w:locked/>
    <w:rsid w:val="004355D3"/>
    <w:rPr>
      <w:rFonts w:ascii="Cambria" w:hAnsi="Cambria" w:cs="Times New Roman"/>
      <w:b/>
      <w:sz w:val="26"/>
      <w:lang w:val="tt-RU" w:eastAsia="en-US"/>
    </w:rPr>
  </w:style>
  <w:style w:type="character" w:customStyle="1" w:styleId="40">
    <w:name w:val="Заголовок 4 Знак"/>
    <w:link w:val="4"/>
    <w:uiPriority w:val="99"/>
    <w:semiHidden/>
    <w:locked/>
    <w:rsid w:val="004355D3"/>
    <w:rPr>
      <w:rFonts w:ascii="Calibri" w:hAnsi="Calibri" w:cs="Times New Roman"/>
      <w:b/>
      <w:sz w:val="28"/>
      <w:lang w:val="tt-RU" w:eastAsia="en-US"/>
    </w:rPr>
  </w:style>
  <w:style w:type="character" w:customStyle="1" w:styleId="50">
    <w:name w:val="Заголовок 5 Знак"/>
    <w:link w:val="5"/>
    <w:uiPriority w:val="99"/>
    <w:semiHidden/>
    <w:locked/>
    <w:rsid w:val="004355D3"/>
    <w:rPr>
      <w:rFonts w:ascii="Calibri" w:hAnsi="Calibri" w:cs="Times New Roman"/>
      <w:b/>
      <w:i/>
      <w:sz w:val="26"/>
      <w:lang w:val="tt-RU" w:eastAsia="en-US"/>
    </w:rPr>
  </w:style>
  <w:style w:type="character" w:customStyle="1" w:styleId="60">
    <w:name w:val="Заголовок 6 Знак"/>
    <w:link w:val="6"/>
    <w:uiPriority w:val="99"/>
    <w:semiHidden/>
    <w:locked/>
    <w:rsid w:val="004355D3"/>
    <w:rPr>
      <w:rFonts w:ascii="Calibri" w:hAnsi="Calibri" w:cs="Times New Roman"/>
      <w:b/>
      <w:lang w:val="tt-RU" w:eastAsia="en-US"/>
    </w:rPr>
  </w:style>
  <w:style w:type="paragraph" w:customStyle="1" w:styleId="11">
    <w:name w:val="Обычный1"/>
    <w:uiPriority w:val="99"/>
    <w:rsid w:val="00161872"/>
  </w:style>
  <w:style w:type="character" w:customStyle="1" w:styleId="a4">
    <w:name w:val="Заголовок Знак"/>
    <w:link w:val="a3"/>
    <w:uiPriority w:val="99"/>
    <w:locked/>
    <w:rsid w:val="004355D3"/>
    <w:rPr>
      <w:rFonts w:ascii="Cambria" w:hAnsi="Cambria" w:cs="Times New Roman"/>
      <w:b/>
      <w:kern w:val="28"/>
      <w:sz w:val="32"/>
      <w:lang w:val="tt-RU" w:eastAsia="en-US"/>
    </w:rPr>
  </w:style>
  <w:style w:type="paragraph" w:customStyle="1" w:styleId="normal1">
    <w:name w:val="normal1"/>
    <w:uiPriority w:val="99"/>
    <w:rsid w:val="00161872"/>
  </w:style>
  <w:style w:type="paragraph" w:styleId="a5">
    <w:name w:val="List Paragraph"/>
    <w:basedOn w:val="a"/>
    <w:uiPriority w:val="99"/>
    <w:qFormat/>
    <w:rsid w:val="00D01F35"/>
    <w:pPr>
      <w:ind w:left="720"/>
      <w:contextualSpacing/>
    </w:pPr>
  </w:style>
  <w:style w:type="character" w:styleId="a6">
    <w:name w:val="Hyperlink"/>
    <w:uiPriority w:val="99"/>
    <w:semiHidden/>
    <w:rsid w:val="00D01F35"/>
    <w:rPr>
      <w:rFonts w:cs="Times New Roman"/>
      <w:color w:val="0563C1"/>
      <w:u w:val="single"/>
    </w:rPr>
  </w:style>
  <w:style w:type="paragraph" w:styleId="a7">
    <w:name w:val="Body Text Indent"/>
    <w:basedOn w:val="a"/>
    <w:link w:val="a8"/>
    <w:uiPriority w:val="99"/>
    <w:semiHidden/>
    <w:rsid w:val="00D01F35"/>
    <w:pPr>
      <w:spacing w:after="120"/>
      <w:ind w:left="283"/>
    </w:pPr>
    <w:rPr>
      <w:rFonts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01F35"/>
    <w:rPr>
      <w:rFonts w:cs="Times New Roman"/>
    </w:rPr>
  </w:style>
  <w:style w:type="paragraph" w:styleId="21">
    <w:name w:val="Body Text First Indent 2"/>
    <w:basedOn w:val="a7"/>
    <w:link w:val="22"/>
    <w:uiPriority w:val="99"/>
    <w:rsid w:val="00D01F35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uiPriority w:val="99"/>
    <w:locked/>
    <w:rsid w:val="00D01F35"/>
    <w:rPr>
      <w:rFonts w:ascii="Times New Roman" w:hAnsi="Times New Roman" w:cs="Times New Roman"/>
      <w:sz w:val="24"/>
      <w:lang w:eastAsia="ru-RU"/>
    </w:rPr>
  </w:style>
  <w:style w:type="paragraph" w:styleId="a9">
    <w:name w:val="Normal (Web)"/>
    <w:basedOn w:val="a"/>
    <w:uiPriority w:val="99"/>
    <w:rsid w:val="00D01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before="360" w:after="80"/>
    </w:pPr>
    <w:rPr>
      <w:rFonts w:ascii="Cambria" w:eastAsia="Cambria" w:hAnsi="Cambria" w:cs="Cambria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4355D3"/>
    <w:rPr>
      <w:rFonts w:ascii="Cambria" w:hAnsi="Cambria" w:cs="Times New Roman"/>
      <w:sz w:val="24"/>
      <w:lang w:val="tt-RU" w:eastAsia="en-US"/>
    </w:rPr>
  </w:style>
  <w:style w:type="character" w:customStyle="1" w:styleId="12">
    <w:name w:val="Неразрешенное упоминание1"/>
    <w:uiPriority w:val="99"/>
    <w:semiHidden/>
    <w:rsid w:val="00FD05A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C0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ktant.tatar/" TargetMode="External"/><Relationship Id="rId13" Type="http://schemas.openxmlformats.org/officeDocument/2006/relationships/hyperlink" Target="http://diktant.tatar/" TargetMode="External"/><Relationship Id="rId18" Type="http://schemas.openxmlformats.org/officeDocument/2006/relationships/hyperlink" Target="http://diktant.tata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iktant.tatar/" TargetMode="External"/><Relationship Id="rId7" Type="http://schemas.openxmlformats.org/officeDocument/2006/relationships/hyperlink" Target="http://diktant.tatar/" TargetMode="External"/><Relationship Id="rId12" Type="http://schemas.openxmlformats.org/officeDocument/2006/relationships/hyperlink" Target="http://diktant.tatar/" TargetMode="External"/><Relationship Id="rId17" Type="http://schemas.openxmlformats.org/officeDocument/2006/relationships/hyperlink" Target="http://diktant.tatar/" TargetMode="External"/><Relationship Id="rId25" Type="http://schemas.openxmlformats.org/officeDocument/2006/relationships/hyperlink" Target="https://vk.com/away.php?to=https%3A%2F%2Finstagram.com%2Ftatarchadiktant%3Figshid%3D9md00ms4faxd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ktant.tatar/" TargetMode="External"/><Relationship Id="rId20" Type="http://schemas.openxmlformats.org/officeDocument/2006/relationships/hyperlink" Target="http://yaz.diktant.tata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ktant.tatar/" TargetMode="External"/><Relationship Id="rId11" Type="http://schemas.openxmlformats.org/officeDocument/2006/relationships/hyperlink" Target="http://diktant.tatar/" TargetMode="External"/><Relationship Id="rId24" Type="http://schemas.openxmlformats.org/officeDocument/2006/relationships/hyperlink" Target="https://vk.com/tatdikta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ktant.tatar/" TargetMode="External"/><Relationship Id="rId23" Type="http://schemas.openxmlformats.org/officeDocument/2006/relationships/hyperlink" Target="mailto:tatarchadiktant@gmail.com" TargetMode="External"/><Relationship Id="rId10" Type="http://schemas.openxmlformats.org/officeDocument/2006/relationships/hyperlink" Target="http://diktant.tatar/" TargetMode="External"/><Relationship Id="rId19" Type="http://schemas.openxmlformats.org/officeDocument/2006/relationships/hyperlink" Target="http://yaz.diktant.ta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ktant.tatar/" TargetMode="External"/><Relationship Id="rId14" Type="http://schemas.openxmlformats.org/officeDocument/2006/relationships/hyperlink" Target="http://diktant.tatar/" TargetMode="External"/><Relationship Id="rId22" Type="http://schemas.openxmlformats.org/officeDocument/2006/relationships/hyperlink" Target="http://diktant.tata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22JH90sYN3xZmV6SRnisFZtofg==">AMUW2mXwxhCYW++agXm5/lA1c0RujZB8osTzjXzi2Wz4Z0ZRy7X1YiPyk2slj9TJKt77wq+/31FJNPmDgdFR0bGY9YX5pi03BKIYNi7HLS2PNpqc9SS8U+0Oloztt5ZlTzrqQdPXnK6uG3aqgCipgwXM/sHEbWOwxhwsQL05nlxwp/eXj9nMsetjUhDz+5GGyGYqJVusDKRlOJr0ycNTVrdmWaFTKdt7Yw==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Чулпан</cp:lastModifiedBy>
  <cp:revision>5</cp:revision>
  <dcterms:created xsi:type="dcterms:W3CDTF">2021-08-13T08:44:00Z</dcterms:created>
  <dcterms:modified xsi:type="dcterms:W3CDTF">2021-08-26T09:01:00Z</dcterms:modified>
</cp:coreProperties>
</file>